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9830" w14:textId="40DA4C73" w:rsidR="00780242" w:rsidRPr="00780242" w:rsidRDefault="00780242" w:rsidP="00780242">
      <w:pPr>
        <w:pStyle w:val="NormalWeb"/>
        <w:jc w:val="center"/>
        <w:rPr>
          <w:noProof/>
          <w:color w:val="EE0000"/>
          <w:sz w:val="44"/>
          <w:szCs w:val="44"/>
        </w:rPr>
      </w:pPr>
      <w:r w:rsidRPr="00780242">
        <w:rPr>
          <w:noProof/>
          <w:color w:val="EE0000"/>
          <w:sz w:val="44"/>
          <w:szCs w:val="44"/>
        </w:rPr>
        <w:t>Parfumerie privée devient  Beauty Succes</w:t>
      </w:r>
    </w:p>
    <w:p w14:paraId="265EB2A1" w14:textId="2F1E9C04" w:rsidR="00780242" w:rsidRDefault="00780242" w:rsidP="00780242">
      <w:pPr>
        <w:pStyle w:val="NormalWeb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Pour rappel, afin que </w:t>
      </w:r>
      <w:r>
        <w:rPr>
          <w:rFonts w:ascii="Helvetica" w:hAnsi="Helvetica" w:cs="Helvetica"/>
          <w:color w:val="1D2228"/>
          <w:sz w:val="20"/>
          <w:szCs w:val="20"/>
        </w:rPr>
        <w:t xml:space="preserve">vous </w:t>
      </w:r>
      <w:r>
        <w:rPr>
          <w:rFonts w:ascii="Helvetica" w:hAnsi="Helvetica" w:cs="Helvetica"/>
          <w:color w:val="1D2228"/>
          <w:sz w:val="20"/>
          <w:szCs w:val="20"/>
        </w:rPr>
        <w:t>puiss</w:t>
      </w:r>
      <w:r>
        <w:rPr>
          <w:rFonts w:ascii="Helvetica" w:hAnsi="Helvetica" w:cs="Helvetica"/>
          <w:color w:val="1D2228"/>
          <w:sz w:val="20"/>
          <w:szCs w:val="20"/>
        </w:rPr>
        <w:t>iez</w:t>
      </w:r>
      <w:r>
        <w:rPr>
          <w:rFonts w:ascii="Helvetica" w:hAnsi="Helvetica" w:cs="Helvetica"/>
          <w:color w:val="1D2228"/>
          <w:sz w:val="20"/>
          <w:szCs w:val="20"/>
        </w:rPr>
        <w:t xml:space="preserve"> continuer à bénéficier de</w:t>
      </w:r>
      <w:r>
        <w:rPr>
          <w:rFonts w:ascii="Helvetica" w:hAnsi="Helvetica" w:cs="Helvetica"/>
          <w:color w:val="1D2228"/>
          <w:sz w:val="20"/>
          <w:szCs w:val="20"/>
        </w:rPr>
        <w:t>s</w:t>
      </w:r>
      <w:r>
        <w:rPr>
          <w:rFonts w:ascii="Helvetica" w:hAnsi="Helvetica" w:cs="Helvetica"/>
          <w:color w:val="1D2228"/>
          <w:sz w:val="20"/>
          <w:szCs w:val="20"/>
        </w:rPr>
        <w:t xml:space="preserve"> tarifs préférentiels CSE, </w:t>
      </w:r>
      <w:r>
        <w:rPr>
          <w:rFonts w:ascii="Helvetica" w:hAnsi="Helvetica" w:cs="Helvetica"/>
          <w:color w:val="1D2228"/>
          <w:sz w:val="20"/>
          <w:szCs w:val="20"/>
        </w:rPr>
        <w:t>Vous devez</w:t>
      </w:r>
      <w:r>
        <w:rPr>
          <w:rFonts w:ascii="Helvetica" w:hAnsi="Helvetica" w:cs="Helvetica"/>
          <w:color w:val="1D2228"/>
          <w:sz w:val="20"/>
          <w:szCs w:val="20"/>
        </w:rPr>
        <w:t xml:space="preserve"> impérativement utiliser votre lien d'inscription dédié.</w:t>
      </w:r>
    </w:p>
    <w:p w14:paraId="19F78576" w14:textId="12EAAF19" w:rsidR="00780242" w:rsidRDefault="00780242" w:rsidP="00780242">
      <w:pPr>
        <w:pStyle w:val="NormalWeb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Voici </w:t>
      </w:r>
      <w:r>
        <w:rPr>
          <w:rFonts w:ascii="Helvetica" w:hAnsi="Helvetica" w:cs="Helvetica"/>
          <w:color w:val="1D2228"/>
          <w:sz w:val="20"/>
          <w:szCs w:val="20"/>
        </w:rPr>
        <w:t>le</w:t>
      </w:r>
      <w:r>
        <w:rPr>
          <w:rFonts w:ascii="Helvetica" w:hAnsi="Helvetica" w:cs="Helvetica"/>
          <w:color w:val="1D2228"/>
          <w:sz w:val="20"/>
          <w:szCs w:val="20"/>
        </w:rPr>
        <w:t xml:space="preserve"> lien d'inscription unique à partager </w:t>
      </w:r>
    </w:p>
    <w:p w14:paraId="47C7B178" w14:textId="77777777" w:rsidR="00780242" w:rsidRDefault="00780242" w:rsidP="00780242">
      <w:pPr>
        <w:pStyle w:val="NormalWeb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  </w:t>
      </w:r>
      <w:r>
        <w:rPr>
          <w:rFonts w:ascii="Segoe UI Emoji" w:hAnsi="Segoe UI Emoji" w:cs="Segoe UI Emoji"/>
          <w:color w:val="1D2228"/>
          <w:sz w:val="20"/>
          <w:szCs w:val="20"/>
        </w:rPr>
        <w:t>👉</w:t>
      </w:r>
      <w:r>
        <w:rPr>
          <w:rFonts w:ascii="Helvetica" w:hAnsi="Helvetica" w:cs="Helvetica"/>
          <w:color w:val="1D2228"/>
          <w:sz w:val="20"/>
          <w:szCs w:val="20"/>
        </w:rPr>
        <w:t> </w:t>
      </w:r>
      <w:hyperlink r:id="rId4" w:tgtFrame="_blank" w:history="1">
        <w:r>
          <w:rPr>
            <w:rStyle w:val="Lienhypertexte"/>
            <w:rFonts w:ascii="Helvetica" w:hAnsi="Helvetica" w:cs="Helvetica"/>
            <w:color w:val="196AD4"/>
            <w:sz w:val="20"/>
            <w:szCs w:val="20"/>
          </w:rPr>
          <w:t>https://www.beautysuccess.fr/customer/account/login/?section=register&amp;id_ce=242947&amp;discount_code_ce=cse25</w:t>
        </w:r>
      </w:hyperlink>
      <w:r>
        <w:rPr>
          <w:rFonts w:ascii="Helvetica" w:hAnsi="Helvetica" w:cs="Helvetica"/>
          <w:color w:val="1D2228"/>
          <w:sz w:val="20"/>
          <w:szCs w:val="20"/>
        </w:rPr>
        <w:t> </w:t>
      </w:r>
    </w:p>
    <w:p w14:paraId="52F02BDF" w14:textId="77777777" w:rsidR="00780242" w:rsidRDefault="00780242" w:rsidP="00780242">
      <w:pPr>
        <w:pStyle w:val="NormalWeb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i/>
          <w:iCs/>
          <w:color w:val="1D2228"/>
          <w:sz w:val="20"/>
          <w:szCs w:val="20"/>
        </w:rPr>
        <w:t>Attention : L'inscription doit impérativement se faire via ce lien spécifique. Une inscription directe sur le site classique ne permettra pas de reconnaître le statut CSE ni d'appliquer les remises.</w:t>
      </w:r>
    </w:p>
    <w:p w14:paraId="5F3ADE12" w14:textId="77777777" w:rsidR="00780242" w:rsidRDefault="00780242" w:rsidP="00780242">
      <w:pPr>
        <w:pStyle w:val="NormalWeb"/>
        <w:rPr>
          <w:noProof/>
        </w:rPr>
      </w:pPr>
    </w:p>
    <w:p w14:paraId="1113079C" w14:textId="77777777" w:rsidR="00780242" w:rsidRDefault="00780242" w:rsidP="00780242">
      <w:pPr>
        <w:pStyle w:val="NormalWeb"/>
        <w:rPr>
          <w:noProof/>
        </w:rPr>
      </w:pPr>
    </w:p>
    <w:p w14:paraId="01664DC8" w14:textId="77777777" w:rsidR="00780242" w:rsidRDefault="00780242" w:rsidP="00780242">
      <w:pPr>
        <w:pStyle w:val="NormalWeb"/>
        <w:rPr>
          <w:noProof/>
        </w:rPr>
      </w:pPr>
    </w:p>
    <w:p w14:paraId="77ED340F" w14:textId="2217AD76" w:rsidR="00190223" w:rsidRDefault="00780242" w:rsidP="00780242">
      <w:pPr>
        <w:pStyle w:val="NormalWeb"/>
      </w:pPr>
      <w:r>
        <w:rPr>
          <w:noProof/>
        </w:rPr>
        <w:drawing>
          <wp:inline distT="0" distB="0" distL="0" distR="0" wp14:anchorId="62C4B43D" wp14:editId="2F436DEA">
            <wp:extent cx="5715000" cy="381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42"/>
    <w:rsid w:val="00190223"/>
    <w:rsid w:val="00780242"/>
    <w:rsid w:val="0080292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138A"/>
  <w15:chartTrackingRefBased/>
  <w15:docId w15:val="{9F7C87B3-2AF5-4556-91D6-BCEE1F25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0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0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0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0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0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0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0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0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02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02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02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02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02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02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0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0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0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02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02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02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0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02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02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80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eautysuccess.fr/customer/account/login/?section=register&amp;id_ce=242947&amp;discount_code_ce=cse2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 ITM LAI intermarche</dc:creator>
  <cp:keywords/>
  <dc:description/>
  <cp:lastModifiedBy>CSE ITM LAI intermarche</cp:lastModifiedBy>
  <cp:revision>2</cp:revision>
  <dcterms:created xsi:type="dcterms:W3CDTF">2026-07-06T07:45:00Z</dcterms:created>
  <dcterms:modified xsi:type="dcterms:W3CDTF">2026-07-06T07:49:00Z</dcterms:modified>
</cp:coreProperties>
</file>